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8"/>
          <w:szCs w:val="28"/>
        </w:rPr>
      </w:pPr>
      <w:r>
        <w:rPr>
          <w:rFonts w:ascii="Inter Regular Bold" w:hAnsi="Inter Regular Bold"/>
          <w:sz w:val="28"/>
          <w:szCs w:val="28"/>
          <w:rtl w:val="0"/>
          <w:lang w:val="de-DE"/>
        </w:rPr>
        <w:t>Mein Profil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pers</w:t>
      </w:r>
      <w:r>
        <w:rPr>
          <w:rFonts w:ascii="Inter Regular Bold" w:hAnsi="Inter Regular Bold" w:hint="default"/>
          <w:sz w:val="20"/>
          <w:szCs w:val="20"/>
          <w:rtl w:val="0"/>
          <w:lang w:val="de-DE"/>
        </w:rPr>
        <w:t>ö</w:t>
      </w:r>
      <w:r>
        <w:rPr>
          <w:rFonts w:ascii="Inter Regular Bold" w:hAnsi="Inter Regular Bold"/>
          <w:sz w:val="20"/>
          <w:szCs w:val="20"/>
          <w:rtl w:val="0"/>
          <w:lang w:val="de-DE"/>
        </w:rPr>
        <w:t>nlichen Angaben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Name: Paul Powerman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Geburtsjahr: 1972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Beruf: Dipl. Betriebswirt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Telefon: +49 89 12344567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E-Mail: info@paul-powerman.com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Web: https://www.paul-powerman.com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Adresse: Motivationsstra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 122, 80335 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nchen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Ausbildung/Kurse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Studium der Betriebswirtschaftslehre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Certified Master Practitioner in Cognitive Neuroscience (AON)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Zertifizierter Leadership Coach (ZLC)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Systemic Leadership Trainer (SLT)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Sprachen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Deutsch (Muttersprache)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Englisch (flie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end, Trainings und Coachings auch auf Englisch 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glich)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Funktion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Ich bin selbstst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ndiger Trainer und Coach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fteentwicklung im Anlagen- und Maschinenbau. Ich arbeite mit Menschen, die wegen ihrer fachlichen Leistung bef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rdert wurden und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 nie gelernt haben. Meine Schwerpunkte sind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hrungskommunikation, Motivation und Zusammenarbeit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 Abteilungsgrenzen hinweg. Grundlage meiner Arbeit sind Erkenntnisse aus der Hirnforschung,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bersetzt in Werkzeuge, die am Montag im Werk funktionieren.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Geschichte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Ich habe zehn Jahre lang selbst gef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hrt, in einem mittelst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ndischen Maschinenbau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-U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nternehmen in Bayern. Mit 31 wurde ich Abteilungsleiter, weil ich der beste Techniker im Team war. Vorbereitet hat mich darauf niemand.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Nach anderthalb Jahren k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ndigten zwei meiner besten Leute innerhalb von vier Wochen. Im Austrittsgespr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ch sagte einer von ihnen einen Satz, den ich bis heute nicht vergessen habe: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Fachlich habe ich viel von Ihnen gelernt. Aber ich habe nie gewusst, woran ich bei Ihnen bin."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Das hat gesessen. Ich hatte gef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hrt, wie mein eigener Chef vor mir gef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hrt hatte: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 Fachwissen,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 Kontrolle,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Ansagen. Dass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 ein eigenes Handwerk ist, das man lernen muss, war mir schlicht nie gesagt worden.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Ich habe danach angefangen, mich ernsthaft damit zu besch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ftigen, warum Menschen Menschen folgen.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die Hirnforschung bin ich auf Antworten gesto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en, die mir vorher niemand geben konnte. Heute gebe ich genau das an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fte weiter, die in derselben Situation stecken, in der ich damals war.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Deshalb arbeite ich ausschlie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lich in der Branche, aus der ich komme. Ich kenne den Termindruck, die Reklamation am Freitagnachmittag und den Ton in der Halle. Ich muss mir das nicht erkl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ren lassen.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Fachgebiete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hrungskommunikation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sage ich einem verdienten Mitarbeiter, dass seine Leistung nicht mehr reicht? 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 ich Menschen, die fachlich besser sind als ich? Wie gebe ich 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ckmeldung, ohne dass die 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knallt?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Mitarbeitermotivation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Warum wirken 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mien kurzfristig und dann gar nicht mehr? Wie halte ich gute Leute, wenn ich beim Gehalt nicht mit dem Konzern mithalten kann? Woran erkenne ich innere K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ndigung, bevor die echte kommt?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Teamentwicklung und Zusammenarbeit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bekomme ich Konstruktion, Produktion und Vertrieb an einen Tisch? Wie 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se ich einen Konflikt, der schon seit zwei Jahren schwelt? 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hre ich ein Team, das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drei Standorte verteilt ist?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 im Projektgesch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ft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 ich Leute, die mir gar nicht unterstellt sind? Wie sorge ich daf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r, dass Probleme fr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 gemeldet werden statt kurz vor dem Termin?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Zielgruppe und Branchen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Die Unternehmen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Mittelst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ndische Unternehmen im Anlagen- und Maschinenbau mit 50 bis 500 Mitarbeitern und 10 bis 100 Millionen Euro Umsatz.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berwiegend familiengef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hrt in zweiter oder dritter Generation. Eigene Fertigung, hoher Exportanteil, oft technologisch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hrend in einer Nische. 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ufig steht die Nachfolge an oder ist gerade vollzogen.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Der Entscheider (kauft)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ftsf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hrer oder Inhaber, 45 bis 65 Jahre. Sehr oft selbst Ingenieur oder Techniker. Denkt in Zahlen, Terminen und Prozessen. Ist skeptisch gegen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 allem, was nach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Softskills" oder Seminartourismus klingt. Hat wenig Zeit und trifft Entscheidungen schnell, wenn der Nutzen konkret ist. Entscheidet sofort, wenn ein Projekt oder ein Schl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sselmitarbeiter wackelt.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Der Teilnehmer (nutzt)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Team-, Abteilungs- oder Projektleiter, 30 bis 50 Jahre. Fachlich exzellent, meist Ingenieur oder Meister. Wurde wegen fachlicher Leistung bef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rdert, hat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 nie gelernt. Steht zwischen 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ftsf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 und Werkstatt und wird von beiden Seiten unter Druck gesetzt. Will keine Theorie, sondern etwas, das am Montag funktioniert.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Die Ausl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ser, die zu einem Anruf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Ein Gro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projekt ist aus dem Ruder gelaufen. Zwei oder drei Leistungstr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ger haben innerhalb eines Jahres gek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ndigt. Der Krankenstand steigt sp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rbar. Zwei Abteilungen reden nur noch per E-Mail miteinander. Die Nachfolge steht an und die 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chste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hrungsebene ist nicht bereit. Eine Mitarbeiterbefragung hat schlechte Werte gebracht. Nach einer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bernahme oder Fusion prallen zwei Kulturen aufeinander.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Wo ich diese Menschen erreiche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LinkedIn, Branchenverb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nde und Netzwerke des Maschinenbaus, Fachmessen, Vortr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ge bei Verbandsveranstaltungen und vor allem Empfehlungen bestehender Kunden.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Die Probleme meiner Zielgruppe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So 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re ich es in Erstgespr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chen, fast w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rtlich: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Meine besten Techniker sind meine schlechtesten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fte."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Wenn ich zwei Wochen im Urlaub bin, bleibt hier alles liegen."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Konstruktion und Produktion schieben sich gegenseitig die Schuld zu, und ich sitze dazwischen."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Der Projektleiter meldet Probleme erst, wenn der Termin schon gerissen ist."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Wir bilden junge Leute aus, und nach anderthalb Jahren sind sie weg."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Meine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hren genau so, wie ich es vor zwanzig Jahren vorgemacht habe. Und das war nicht gut."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Wir reden zu viel und entscheiden zu wenig."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Konflikte werden bei uns ausgesessen, bis einer k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ndigt."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Ich schreibe Stellen aus und bekomme keine brauchbaren Bewerbungen mehr."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Der Krankenstand ist gestiegen, und keiner sagt mir, warum."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Ich 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sste eigentlich am Unternehmen arbeiten, komme aber aus dem Tagesgesch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 nicht raus."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Mein Sohn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bernimmt in zwei Jahren, und die Mannschaft akzeptiert ihn noch nicht."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Typische Einw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nde und Bedenken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Womit ich im Verkaufsgespr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 regelm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ig zu tun habe: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Trainings haben wir schon gemacht. Nach drei Wochen war alles wieder wie vorher."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Wir stecken mitten in den Projekten. Da kann ich keine zwei Tage entbehren."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Meine Leute sind Techniker. Die brauchen kein Kommunikationsged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ns."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Das ist mir zu teuer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das, was am Ende dabei herauskommt."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Wir haben eine eigene Personalentwicklung, die macht das."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Neurowissenschaft klingt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mich nach Esoterik."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Bei uns ist das anders als in anderen Firmen. Das k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nnen Sie nicht vergleichen."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Eigentlich 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sste die 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ftsf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 mitmachen. Aber daf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hat keiner Zeit."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Fragen, die mir Kunden immer wieder stellen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hre ich jemanden, der fachlich besser ist als ich?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sage ich einem langj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hrigen Mitarbeiter, dass es so nicht weitergeht?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Wie motiviere ich Leute, wenn ich beim Gehalt nicht mithalten kann?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Warum funktionieren 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mien nur kurz? Wie erkenne ich innere K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ndigung rechtzeitig?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hre ich Menschen, die mir nicht unterstellt sind? Wie kriege ich Konstruktion und Produktion an einen Tisch?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se ich einen Konflikt, der seit Jahren schwelt? Wie gebe ich Kritik, ohne dass jemand dichtmacht?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halte ich junge Fachkr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fte im Unternehmen?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hre ich ein Team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 mehrere Standorte? Wie delegiere ich, ohne die Kontrolle zu verlieren?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schaffe ich es, dass Probleme fr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her gemeldet werden?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bereite ich meine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hrungsebene auf die Nachfolge vor?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hre ich nach einer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bernahme zwei Kulturen zusammen?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gehe ich mit einem Mitarbeiter um, der 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ndig Widerstand leistet?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hre ich ehemalige Kollegen, die jetzt meine Mitarbeiter sind?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Wie halte ich Besprechungen kurz und trotzdem wirksam?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Woran merke ich, dass mein Team mir nichts mehr sagt?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Wie treffe ich Entscheidungen, wenn die Datenlage unklar ist? Wie gebe ich Anerkennung, ohne dass es aufgesetzt wirkt?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hre ich in einer Phase, in der ich selbst keine Sicherheit habe?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bekomme ich Ver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nderungen durch, wenn die Mannschaft blockiert?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tze ich mich selbst vor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berlastung?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Woran erkenne ich, dass jemand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hrungspotenzial hat?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Wie gehe ich mit Fehlern um, ohne eine Angstkultur zu erzeugen?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Was mache ich mit einem Leistungstr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ger, der das Team vergiftet? 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 ich Menschen aus einer anderen Generation?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 Angebot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ftetraining (offen oder inhouse) Zwei Tage, 8 bis 12 Teilnehmer. 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senz oder online.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hrungshandwerk von Grund auf: Rolle, Kommunikation, 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ckmeldung, Entscheidungen.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Motivations- und Teamentwicklungsprogramm Modular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drei bis sechs Monate, drei bis vier Termine plus Begleitung dazwischen.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ganze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hrungsteams oder einzelne Abteilungen.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Kommunikations-Workshop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fte Ein Tag, kompakt, hoher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bungsanteil. Schwierige 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che, 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ckmeldung, Konfliktkl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rung.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Executive Coaching Sechs Sitzungen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 xml:space="preserve">à 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90 Minuten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etwa sechs Monate, vor Ort oder per Video.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ftsf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hrer, Nachfolger und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fte in besonderen Situationen.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Einstieg: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hrungs-Standortbestimmung Halbt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giger Impuls-Workshop vor Ort mit dem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hrungsteam. Wir schauen gemeinsam, wo das Unternehmen bei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 wirklich steht und was die drei dr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ngendsten Baustellen sind. 1.500 Euro zzgl. MwSt., wird bei Beauftragung eines Programms vollst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ndig angerechnet.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Was ich nicht anbiete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Keine Massenveranstaltungen und keine Motivationsshows. Keine reinen Selbstlernkurse ohne Begleitung. Kein Vertriebs- oder Verkaufstraining. Keine Therapie und keine Krisenintervention bei psychischen Erkrankungen. Keine Unternehmensberatung zu Strategie, Prozessen oder Restrukturierung.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So arbeite ich mit meinen Kunden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Erstgespr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ch, kostenfrei, 30 Minuten per Telefon oder Video. Ich 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re zu und sage ehrlich, ob ich der Richtige bin.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Standortbestimmung vor Ort, ein halber Tag mit dem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hrungsteam.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Angebot mit klarem Ziel, Ablauf und Preis, in der Regel innerhalb einer Woche.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Umsetzung in Modulen, immer mit Praxisaufgaben zwischen den Terminen.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Wirkungspr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fung nach drei und nach zw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lf Monaten, gemeinsam mit der 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ftsf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Einsatzgebiete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senz: 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ddeutschland (Bayern, Baden-W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rttemberg),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sterreich und Schweiz. Online: deutschlandweit und international, auch auf Englisch.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mehrt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gige Inhouse-Programme reise ich auf Anfrage auch in andere Regionen.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Alleinstellungsmerkmale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Ich komme aus der Branche, in der ich arbeite. Zehn Jahre eigene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hrungsverantwortung in einem mittelst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ndischen Maschinenbauunternehmen. Ich kenne Termindruck, Reklamationen und den Ton in der Halle aus eigener Erfahrung. Meine Teilnehmer merken das in den ersten zehn Minuten, und genau deshalb lassen sie sich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berhaupt auf das Thema ein.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Ich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bersetze Hirnforschung in Werkzeuge, nicht in Vortr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ge. Ich erkl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re nicht, wie das Gehirn funktioniert. Ich zeige, welchen Satz man in einem schwierigen 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 sagt und warum er wirkt. Die Wissenschaft steht dahinter, nicht davor.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Ich arbeite ausschlie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lich mit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ften im Anlagen- und Maschinenbau. Keine Branchenmischung, keine offenen Seminare mit Teilnehmern aus zehn Welten. Dadurch sind meine Beispiele,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bungen und Fallstudien immer aus der Realit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t meiner Teilnehmer.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Erfahrung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20 Jahre als Trainer und Coach, davor zehn Jahre eigene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hrungsverantwortung als Abteilungsleiter in einem mittelst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ndischen Maschinenbauunternehmen. In dieser Zeit habe ich mit mehr als 1.200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ften gearbeitet, vom frischgebackenen Teamleiter bis zum 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ftsf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hrer.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Was ich in dieser Zeit gelernt habe: Fast alle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hrungsprobleme im Maschinenbau haben dieselbe Wurzel. Fachlich hervorragende Menschen werden in eine Rolle bef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rdert, auf die sie niemand vorbereitet hat, und dann wundert man sich, dass sie improvisieren.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 zus</w:t>
      </w:r>
      <w:r>
        <w:rPr>
          <w:rFonts w:ascii="Inter Regular Bold" w:hAnsi="Inter Regular Bold" w:hint="default"/>
          <w:sz w:val="20"/>
          <w:szCs w:val="20"/>
          <w:rtl w:val="0"/>
          <w:lang w:val="de-DE"/>
        </w:rPr>
        <w:t>ä</w:t>
      </w:r>
      <w:r>
        <w:rPr>
          <w:rFonts w:ascii="Inter Regular Bold" w:hAnsi="Inter Regular Bold"/>
          <w:sz w:val="20"/>
          <w:szCs w:val="20"/>
          <w:rtl w:val="0"/>
          <w:lang w:val="de-DE"/>
        </w:rPr>
        <w:t>tzlicher Expertenstatus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Buchautor: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Motivation entfesseln: Wie du dein Team zu 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chstleistungen bringst" (Musterverlag, 2021)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Leadership im Wandel: Erfolgreich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hren in dynamischen Zeiten" (Musterverlag, 2024)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Ausgezeichnet mit dem Leadership Excellence Award 2023 des Musterverbands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hrungsentwicklung.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Regelm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iger Referent bei Branchen- und Verbandsveranstaltungen im Maschinenbau.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Mitgliedschaften und Partnerschaften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Mitglied der AFNB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 xml:space="preserve">– 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Akademie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r neurowissenschaftliches Bildungsmanagement.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 die AFNB habe ich Zugang zu aktuellen Forschungsergebnissen aus der Hirnforschung, die ich in meine Trainings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bersetze.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Mitglied im BDVT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 xml:space="preserve">– 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Berufsverband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Training, Beratung und Coaching. Der Verband verpflichtet seine Mitglieder auf verbindliche Qualit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tsstandards.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besonderen Methoden und Ans</w:t>
      </w:r>
      <w:r>
        <w:rPr>
          <w:rFonts w:ascii="Inter Regular Bold" w:hAnsi="Inter Regular Bold" w:hint="default"/>
          <w:sz w:val="20"/>
          <w:szCs w:val="20"/>
          <w:rtl w:val="0"/>
          <w:lang w:val="de-DE"/>
        </w:rPr>
        <w:t>ä</w:t>
      </w:r>
      <w:r>
        <w:rPr>
          <w:rFonts w:ascii="Inter Regular Bold" w:hAnsi="Inter Regular Bold"/>
          <w:sz w:val="20"/>
          <w:szCs w:val="20"/>
          <w:rtl w:val="0"/>
          <w:lang w:val="de-DE"/>
        </w:rPr>
        <w:t>tze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Neuroleadership. Ich arbeite mit Erkenntnissen dar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ber, was im Gehirn passiert, wenn Menschen unter Druck stehen, Entscheidungen treffen oder Kritik bekommen. Daraus leite ich konkrete 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chswerkzeuge ab.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Positive Psychologie.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alles, was mit Resilienz und innerer Motivation zu tun hat. Besonders wirksam bei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ften, die kurz vor der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berlastung stehen.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Systemisches Coaching.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Situationen, in denen das Problem nicht bei einer Person liegt, sondern im Zusammenspiel. Typisch bei Konflikten zwischen Abteilungen.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Agile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hrungsmethoden.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Unternehmen mit Projektgesch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ft, in denen klassische Hierarchie an ihre Grenzen 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t.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Immer mit Transfer. Zwischen den Modulen gibt es Praxisaufgaben. Ohne Anwendung im Alltag bleibt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hrungstraining folgenlos, und das ist mir zu teuer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meine Kunden.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Erfolge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Maschinenbauunternehmen, 380 Mitarbeiter, Bayern. Ausgangslage: Konstruktion und Produktion arbeiteten faktisch gegeneinander.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nderungen wurden nicht kommuniziert, Nacharbeit war die Regel, die Schuldfrage wichtiger als die 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sung. Ich habe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neun Monate mit beiden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hrungsteams gearbeitet, zun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chst getrennt, dann gemeinsam. Ergebnis nach Auskunft der 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ftsf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hrung: Die durchschnittliche Projektlaufzeit sank innerhalb von zw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lf Monaten um rund 15 Prozent, gemessen an den internen Projektabschlussberichten des Unternehmens.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Anlagenbauer, 220 Mitarbeiter, internationale Teams. Ausgangslage: Nach der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bernahme eines Standorts in Osteuropa arbeiteten zwei Teams parallel statt zusammen. Sprachbarriere, Misstrauen, doppelte Arbeit.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sechs Monate habe ich die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fte beider Standorte zusammengebracht, teils vor Ort, teils online, teils auf Englisch. Ergebnis nach Angaben des Werkleiters: rund 10 Prozent 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here Produktionseffizienz im Folgejahr, deutlich bessere Werte in der j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hrlichen Mitarbeiterbefragung.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Mittelst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ndischer Anlagenbauer, 95 Mitarbeiter. Ausgangslage: Das gr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te Projekt der Firmengeschichte stand an, und die vorgesehenen Projektleiter hatten noch nie ein Projekt dieser Gr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 gef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hrt. Ich habe die vier Verantwortlichen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vier Monate im Einzelcoaching begleitet, parallel zum laufenden Projekt. Ergebnis: Das Projekt wurde im Zeitplan abgeschlossen, die Projektrentabilit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t lag laut Nachkalkulation des Unternehmens rund 12 Prozent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 Plan.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Testimonials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Wir hatten innerhalb eines Jahres drei Leute aus der zweiten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hrungsebene verloren, und ich wusste nicht, warum. Durch das Coaching und die Trainings habe ich verstanden, dass es an mir lag. Heute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hre ich anders, und die Mannschaft ist stabil."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 xml:space="preserve">– 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ftsf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hrer, 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ller Maschinenbau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Bei uns haben Konstruktion und Fertigung nur noch per E-Mail miteinander geredet, mit dem Chef in Kopie. Nach den Workshops sitzen die Leute wieder an einem Tisch. Das klingt banal, war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r uns aber der Durchbruch."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 xml:space="preserve">– 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HR-Manager, Anlagenbau Schmitt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Ich war fachlich immer sicher und als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hrungskraft immer unsicher. Das hat niemand gemerkt, au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er mir. Heute wei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 xml:space="preserve">ß 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ich, was meine Aufgabe ist, und mein Team merkt das auch."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 xml:space="preserve">– 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Abteilungsleiter, Mayer Maschinen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Werte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Ehrlichkeit vor Harmonie. Ich sage meinen Kunden auch, wenn ich nicht der Richtige bin oder wenn das eigentliche Problem woanders liegt.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Handwerk vor Show. Ich verkaufe keine Begeisterung, die nach drei Wochen verfliegt, sondern Werkzeuge, die bleiben.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Respekt vor der Praxis. Wer 50 Stunden in der Woche im Werk steht, hat keine Zeit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Modelle, die nur im Seminarraum funktionieren.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Vision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Ich 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chte, dass in zehn Jahren niemand mehr eine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hrungsrolle im Maschinenbau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bernimmt, ohne darauf vorbereitet zu sein. Fachliche Leistung allein ist keine Qualifikation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hrung, und die Rechnung daf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r zahlen am Ende die Mitarbeiter. Das will ich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ndern, Unternehmen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 Unternehmen.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Sprache und Tonalit</w:t>
      </w:r>
      <w:r>
        <w:rPr>
          <w:rFonts w:ascii="Inter Regular Bold" w:hAnsi="Inter Regular Bold" w:hint="default"/>
          <w:sz w:val="20"/>
          <w:szCs w:val="20"/>
          <w:rtl w:val="0"/>
          <w:lang w:val="de-DE"/>
        </w:rPr>
        <w:t>ä</w:t>
      </w:r>
      <w:r>
        <w:rPr>
          <w:rFonts w:ascii="Inter Regular Bold" w:hAnsi="Inter Regular Bold"/>
          <w:sz w:val="20"/>
          <w:szCs w:val="20"/>
          <w:rtl w:val="0"/>
          <w:lang w:val="de-DE"/>
        </w:rPr>
        <w:t>t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Ich sieze meine Zielgruppe. Gesch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ftsf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hrer und Inhaber im Mittelstand erwarten das.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Mein Ton ist direkt, klar und ohne Umschweife. Kurze 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tze. Konkrete Beispiele statt allgemeiner Aussagen. Ich darf ruhig unbequem sein, aber nie belehrend.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Ich spreche von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ften, nicht von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Leadern". Ich sage Mitarbeiter, nicht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Mitarbeitende". Ich sage Werkstatt, Halle, Projekt und Termin, weil meine Kunden so reden.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So klingt es, wenn ich schreibe: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Ihr bester Techniker ist nicht automatisch Ihre beste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hrungskraft. Das hat nichts mit Talent zu tun, sondern damit, dass ihm nie jemand gezeigt hat, wie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hrung geht."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Wenn Ihre Projektleiter Probleme erst melden, wenn der Termin gerissen ist, haben Sie kein Terminproblem. Sie haben ein Vertrauensproblem."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Ein Training, das nach drei Wochen verpufft, war kein Training. Es war eine Veranstaltung."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Diese W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rter vermeide ich, weil sie beliebig geworden sind: ma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geschneidert, nachhaltig, ganzheitlich, innovativ, praxisnah, wissenschaftlich fundiert, messbar, Potenzialentfaltung, Erfolgsgeschichte, auf das 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chste Level bringen, Game Changer.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Keine Ausrufezeichen, keine Superlative, keine Werbefloskeln. Kein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„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Jetzt durchstarten".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Bild- und</w:t>
      </w:r>
      <w:r>
        <w:rPr>
          <w:rFonts w:ascii="Inter Regular Bold" w:hAnsi="Inter Regular Bold" w:hint="default"/>
          <w:sz w:val="20"/>
          <w:szCs w:val="20"/>
          <w:rtl w:val="0"/>
          <w:lang w:val="de-DE"/>
        </w:rPr>
        <w:t> </w:t>
      </w:r>
      <w:r>
        <w:rPr>
          <w:rFonts w:ascii="Inter Regular Bold" w:hAnsi="Inter Regular Bold"/>
          <w:sz w:val="20"/>
          <w:szCs w:val="20"/>
          <w:rtl w:val="0"/>
          <w:lang w:val="de-DE"/>
        </w:rPr>
        <w:t>Videowelt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Echte Industrieumgebung: Werkhalle, Montage, Besprechungsraum mit Fertigung im Hintergrund. Keine Glaspal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ste, keine Gro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raumb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ros mit Blick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die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Skyline.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Menschen in Arbeitskleidung oder Hemd ohne Krawatte, Alter 35 bis 60, gemischt. Echte Gesichter, konzentriert oder im 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ch. Kein Stockfoto-L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cheln, keine Anzugtr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ger im Handschlag, keine Menschen, die begeistert auf ein Flipchart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zeigen.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Farbwelt: Anthrazit, Stahlgrau, gedecktes Blau, 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helles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 Tageslicht. Als Akzentfarbe ein kr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ftiges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Cyan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Bildstimmung: sachlich, ruhig, glaubw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rdig. Lieber ein wenig 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chtern als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zu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glatt.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In Videos: ruhige Schnitte, keine hektischen Effekte, keine dramatische Musik. Meine Stimme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hrt, die Bilder unterst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tzen.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derzeitigen Marketingma</w:t>
      </w:r>
      <w:r>
        <w:rPr>
          <w:rFonts w:ascii="Inter Regular Bold" w:hAnsi="Inter Regular Bold" w:hint="default"/>
          <w:sz w:val="20"/>
          <w:szCs w:val="20"/>
          <w:rtl w:val="0"/>
          <w:lang w:val="de-DE"/>
        </w:rPr>
        <w:t>ß</w:t>
      </w:r>
      <w:r>
        <w:rPr>
          <w:rFonts w:ascii="Inter Regular Bold" w:hAnsi="Inter Regular Bold"/>
          <w:sz w:val="20"/>
          <w:szCs w:val="20"/>
          <w:rtl w:val="0"/>
          <w:lang w:val="de-DE"/>
        </w:rPr>
        <w:t>nahmen und meine</w:t>
      </w:r>
      <w:r>
        <w:rPr>
          <w:rFonts w:ascii="Inter Regular Bold" w:hAnsi="Inter Regular Bold" w:hint="default"/>
          <w:sz w:val="20"/>
          <w:szCs w:val="20"/>
          <w:rtl w:val="0"/>
          <w:lang w:val="de-DE"/>
        </w:rPr>
        <w:t> </w:t>
      </w:r>
      <w:r>
        <w:rPr>
          <w:rFonts w:ascii="Inter Regular Bold" w:hAnsi="Inter Regular Bold"/>
          <w:sz w:val="20"/>
          <w:szCs w:val="20"/>
          <w:rtl w:val="0"/>
          <w:lang w:val="de-DE"/>
        </w:rPr>
        <w:t>Ziele</w:t>
      </w: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Was ich heute mache</w:t>
      </w:r>
      <w:r>
        <w:rPr>
          <w:rFonts w:ascii="Inter Regular Light" w:cs="Inter Regular Light" w:hAnsi="Inter Regular Light" w:eastAsia="Inter Regular Light"/>
          <w:sz w:val="20"/>
          <w:szCs w:val="20"/>
        </w:rPr>
        <w:br w:type="textWrapping"/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Einmal pro Woche ein Beitrag auf LinkedIn, bisher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berwiegend geteilte Fachinhalte der AFNB.</w:t>
      </w:r>
      <w:r>
        <w:rPr>
          <w:rFonts w:ascii="Inter Regular Light" w:cs="Inter Regular Light" w:hAnsi="Inter Regular Light" w:eastAsia="Inter Regular Light"/>
          <w:sz w:val="20"/>
          <w:szCs w:val="20"/>
        </w:rPr>
        <w:br w:type="textWrapping"/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Einmal im Monat ein E-Mail-Newsletter an rund 800 Kontakte aus meiner Interessenten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-D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atenbank, bisher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berwiegend mit Angeboten.</w:t>
      </w:r>
      <w:r>
        <w:rPr>
          <w:rFonts w:ascii="Inter Regular Light" w:cs="Inter Regular Light" w:hAnsi="Inter Regular Light" w:eastAsia="Inter Regular Light"/>
          <w:sz w:val="20"/>
          <w:szCs w:val="20"/>
        </w:rPr>
        <w:br w:type="textWrapping"/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Meine Webseite mit Leistungs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bersicht und Kontaktformular.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Was ich damit erreichen will</w:t>
      </w:r>
      <w:r>
        <w:rPr>
          <w:rFonts w:ascii="Inter Regular Light" w:cs="Inter Regular Light" w:hAnsi="Inter Regular Light" w:eastAsia="Inter Regular Light"/>
          <w:sz w:val="20"/>
          <w:szCs w:val="20"/>
        </w:rPr>
        <w:br w:type="textWrapping"/>
      </w:r>
      <w:r>
        <w:rPr>
          <w:rFonts w:ascii="Inter Regular Light" w:hAnsi="Inter Regular Light"/>
          <w:sz w:val="20"/>
          <w:szCs w:val="20"/>
          <w:rtl w:val="0"/>
          <w:lang w:val="de-DE"/>
        </w:rPr>
        <w:t>Vier bis sechs qualifizierte Erstgespr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che pro Monat.</w:t>
      </w:r>
      <w:r>
        <w:rPr>
          <w:rFonts w:ascii="Inter Regular Light" w:cs="Inter Regular Light" w:hAnsi="Inter Regular Light" w:eastAsia="Inter Regular Light"/>
          <w:sz w:val="20"/>
          <w:szCs w:val="20"/>
        </w:rPr>
        <w:br w:type="textWrapping"/>
      </w:r>
      <w:r>
        <w:rPr>
          <w:rFonts w:ascii="Inter Regular Light" w:hAnsi="Inter Regular Light"/>
          <w:sz w:val="20"/>
          <w:szCs w:val="20"/>
          <w:rtl w:val="0"/>
          <w:lang w:val="de-DE"/>
        </w:rPr>
        <w:t>Wachstum der Newsletter-Liste um 30 Kontakte im Monat.</w:t>
      </w:r>
      <w:r>
        <w:rPr>
          <w:rFonts w:ascii="Inter Regular Light" w:cs="Inter Regular Light" w:hAnsi="Inter Regular Light" w:eastAsia="Inter Regular Light"/>
          <w:sz w:val="20"/>
          <w:szCs w:val="20"/>
        </w:rPr>
        <w:br w:type="textWrapping"/>
      </w:r>
      <w:r>
        <w:rPr>
          <w:rFonts w:ascii="Inter Regular Light" w:hAnsi="Inter Regular Light"/>
          <w:sz w:val="20"/>
          <w:szCs w:val="20"/>
          <w:rtl w:val="0"/>
          <w:lang w:val="de-DE"/>
        </w:rPr>
        <w:t>Zwei Vortragsanfragen von Verb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nden oder Messen pro Quartal.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Der gew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nschte 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chste Schritt</w:t>
      </w:r>
      <w:r>
        <w:rPr>
          <w:rFonts w:ascii="Inter Regular Light" w:cs="Inter Regular Light" w:hAnsi="Inter Regular Light" w:eastAsia="Inter Regular Light"/>
          <w:sz w:val="20"/>
          <w:szCs w:val="20"/>
        </w:rPr>
        <w:br w:type="textWrapping"/>
      </w:r>
      <w:r>
        <w:rPr>
          <w:rFonts w:ascii="Inter Regular Light" w:hAnsi="Inter Regular Light"/>
          <w:sz w:val="20"/>
          <w:szCs w:val="20"/>
          <w:rtl w:val="0"/>
          <w:lang w:val="de-DE"/>
        </w:rPr>
        <w:t>Das kostenfreie 30-min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tige Erstgespr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ch. Jeder Beitrag, jeder Newsletter und jede Seite soll am Ende dorthin 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Was ich 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ndern 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ö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chte</w:t>
      </w:r>
      <w:r>
        <w:rPr>
          <w:rFonts w:ascii="Inter Regular Light" w:cs="Inter Regular Light" w:hAnsi="Inter Regular Light" w:eastAsia="Inter Regular Light"/>
          <w:sz w:val="20"/>
          <w:szCs w:val="20"/>
        </w:rPr>
        <w:br w:type="textWrapping"/>
      </w:r>
      <w:r>
        <w:rPr>
          <w:rFonts w:ascii="Inter Regular Light" w:hAnsi="Inter Regular Light"/>
          <w:sz w:val="20"/>
          <w:szCs w:val="20"/>
          <w:rtl w:val="0"/>
          <w:lang w:val="de-DE"/>
        </w:rPr>
        <w:t>Weg von geteilten Fremdinhalten, hin zu eigenen Beitr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gen aus meiner Praxis. Weg vom reinen Angebots-Newsletter, hin zu einem Newsletter, den man auch dann liest, wenn man gerade nichts kaufen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will.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Bold" w:cs="Inter Regular Bold" w:hAnsi="Inter Regular Bold" w:eastAsia="Inter Regular Bold"/>
          <w:sz w:val="20"/>
          <w:szCs w:val="20"/>
        </w:rPr>
      </w:pPr>
      <w:r>
        <w:rPr>
          <w:rFonts w:ascii="Inter Regular Bold" w:hAnsi="Inter Regular Bold"/>
          <w:sz w:val="20"/>
          <w:szCs w:val="20"/>
          <w:rtl w:val="0"/>
          <w:lang w:val="de-DE"/>
        </w:rPr>
        <w:t>Meine Hobbys und Interessen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Ich bin viel in den Bergen unterwegs, im Sommer zu Fu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, im Winter mit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Touren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-S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ki.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Das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der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einzige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Ort,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an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dem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mein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Kopf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zuverl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ssig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leer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wird.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Technisch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interessiert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mich,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wie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Automatisierung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und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k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nstliche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Intelligenz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die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Arbeit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der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 xml:space="preserve"> F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ertigung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ver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ndern,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und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was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das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bedeutet.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Das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ist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absehbar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das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ä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chste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gro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ß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eThema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meiner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Kunden.</w:t>
      </w:r>
    </w:p>
    <w:p>
      <w:pPr>
        <w:pStyle w:val="Normal.0"/>
        <w:ind w:left="360" w:firstLine="0"/>
        <w:rPr>
          <w:rFonts w:ascii="Inter Regular Light" w:cs="Inter Regular Light" w:hAnsi="Inter Regular Light" w:eastAsia="Inter Regular Light"/>
          <w:sz w:val="20"/>
          <w:szCs w:val="20"/>
        </w:rPr>
      </w:pPr>
    </w:p>
    <w:p>
      <w:pPr>
        <w:pStyle w:val="Normal.0"/>
        <w:ind w:left="360" w:firstLine="0"/>
      </w:pPr>
      <w:r>
        <w:rPr>
          <w:rFonts w:ascii="Inter Regular Light" w:hAnsi="Inter Regular Light"/>
          <w:sz w:val="20"/>
          <w:szCs w:val="20"/>
          <w:rtl w:val="0"/>
          <w:lang w:val="de-DE"/>
        </w:rPr>
        <w:t>Und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ich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lese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viel,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am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liebsten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Biografien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von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Menschen,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die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etwas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aufgebaut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haben.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Da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stehen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oft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mehr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ü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hrungslektionen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drin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als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in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jedem</w:t>
      </w:r>
      <w:r>
        <w:rPr>
          <w:rFonts w:ascii="Inter Regular Light" w:hAnsi="Inter Regular Light" w:hint="default"/>
          <w:sz w:val="20"/>
          <w:szCs w:val="20"/>
          <w:rtl w:val="0"/>
          <w:lang w:val="de-DE"/>
        </w:rPr>
        <w:t> </w:t>
      </w:r>
      <w:r>
        <w:rPr>
          <w:rFonts w:ascii="Inter Regular Light" w:hAnsi="Inter Regular Light"/>
          <w:sz w:val="20"/>
          <w:szCs w:val="20"/>
          <w:rtl w:val="0"/>
          <w:lang w:val="de-DE"/>
        </w:rPr>
        <w:t>Fachbuch.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Inter Regular Bold">
    <w:charset w:val="00"/>
    <w:family w:val="roman"/>
    <w:pitch w:val="default"/>
  </w:font>
  <w:font w:name="Inter Regular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2060"/>
      <w:spacing w:val="0"/>
      <w:kern w:val="0"/>
      <w:position w:val="0"/>
      <w:sz w:val="24"/>
      <w:szCs w:val="24"/>
      <w:u w:val="none" w:color="002060"/>
      <w:shd w:val="nil" w:color="auto" w:fill="auto"/>
      <w:vertAlign w:val="baseline"/>
      <w:lang w:val="de-DE"/>
      <w14:textOutline>
        <w14:noFill/>
      </w14:textOutline>
      <w14:textFill>
        <w14:solidFill>
          <w14:srgbClr w14:val="00206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